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9F5" w:rsidRPr="008D66E3" w:rsidRDefault="0005014D" w:rsidP="0005014D">
      <w:pPr>
        <w:ind w:firstLine="53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- </w:t>
      </w:r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ИП с 2017 г. - плательщик ЕНВД в трех налоговых</w:t>
      </w:r>
      <w:r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инспекциях получили уведомление</w:t>
      </w:r>
      <w:r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 постановке</w:t>
      </w:r>
      <w:r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на учет в налоговых </w:t>
      </w:r>
      <w:proofErr w:type="gramStart"/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органах  в</w:t>
      </w:r>
      <w:proofErr w:type="gramEnd"/>
      <w:r w:rsidR="006A09F5"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качестве налогоплательщика ЕНВД , в котором присвоен КПП(с кодом причины постановки на учет 35) , декларации по ЕНВД заполняем согласно положений подпункта1 пункта 3.2 Порядка заполнения декларации по ЕНВД , утвержденного приказом ФНС России от 04.07.2014 №МММВ-7-3 353, где ставим КПП по ЕНВД .При уплате налога какое нужно ставить КПП</w:t>
      </w:r>
      <w:r w:rsidRPr="008D66E3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.</w:t>
      </w:r>
    </w:p>
    <w:p w:rsidR="00775BD2" w:rsidRPr="00B220BC" w:rsidRDefault="00775BD2" w:rsidP="00775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20BC">
        <w:rPr>
          <w:rFonts w:ascii="Times New Roman" w:hAnsi="Times New Roman" w:cs="Times New Roman"/>
          <w:i/>
          <w:iCs/>
          <w:sz w:val="28"/>
          <w:szCs w:val="28"/>
        </w:rPr>
        <w:t>По вопросу КПП.</w:t>
      </w:r>
    </w:p>
    <w:p w:rsidR="00DF6B3D" w:rsidRDefault="00775BD2" w:rsidP="00775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5BD2">
        <w:rPr>
          <w:rFonts w:ascii="Times New Roman" w:hAnsi="Times New Roman" w:cs="Times New Roman"/>
          <w:iCs/>
          <w:sz w:val="28"/>
          <w:szCs w:val="28"/>
        </w:rPr>
        <w:t xml:space="preserve">Согласно Порядку и условиям присвоения, применения, а также изменения идентификационного номера налогоплательщика, утвержденных Приказом ФНС России от 29.06.2012 № ММВ-7-6/435@ для организаций в дополнение к ИНН в связи с постановкой на учет в налоговых органах по основаниям, предусмотренным НК РФ, присваивается код причины постановки на учет </w:t>
      </w:r>
      <w:r>
        <w:rPr>
          <w:rFonts w:ascii="Times New Roman" w:hAnsi="Times New Roman" w:cs="Times New Roman"/>
          <w:iCs/>
          <w:sz w:val="28"/>
          <w:szCs w:val="28"/>
        </w:rPr>
        <w:t>-</w:t>
      </w:r>
      <w:r w:rsidRPr="00775BD2">
        <w:rPr>
          <w:rFonts w:ascii="Times New Roman" w:hAnsi="Times New Roman" w:cs="Times New Roman"/>
          <w:iCs/>
          <w:sz w:val="28"/>
          <w:szCs w:val="28"/>
        </w:rPr>
        <w:t xml:space="preserve"> КПП. </w:t>
      </w:r>
    </w:p>
    <w:p w:rsidR="00775BD2" w:rsidRPr="00775BD2" w:rsidRDefault="00775BD2" w:rsidP="00775B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75BD2">
        <w:rPr>
          <w:rFonts w:ascii="Times New Roman" w:hAnsi="Times New Roman" w:cs="Times New Roman"/>
          <w:iCs/>
          <w:sz w:val="28"/>
          <w:szCs w:val="28"/>
        </w:rPr>
        <w:t>Индивидуальным предпринимателям КПП не присваивается.</w:t>
      </w:r>
    </w:p>
    <w:p w:rsidR="0005014D" w:rsidRPr="00B220BC" w:rsidRDefault="00775BD2" w:rsidP="0005014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20BC">
        <w:rPr>
          <w:rFonts w:ascii="Times New Roman" w:hAnsi="Times New Roman" w:cs="Times New Roman"/>
          <w:i/>
          <w:sz w:val="28"/>
          <w:szCs w:val="28"/>
        </w:rPr>
        <w:t xml:space="preserve">По вопросу </w:t>
      </w:r>
      <w:r w:rsidR="0005014D" w:rsidRPr="00B220BC">
        <w:rPr>
          <w:rFonts w:ascii="Times New Roman" w:hAnsi="Times New Roman" w:cs="Times New Roman"/>
          <w:i/>
          <w:sz w:val="28"/>
          <w:szCs w:val="28"/>
        </w:rPr>
        <w:t xml:space="preserve">постановки на учет </w:t>
      </w:r>
      <w:proofErr w:type="gramStart"/>
      <w:r w:rsidR="0005014D" w:rsidRPr="00B220BC">
        <w:rPr>
          <w:rFonts w:ascii="Times New Roman" w:hAnsi="Times New Roman" w:cs="Times New Roman"/>
          <w:i/>
          <w:sz w:val="28"/>
          <w:szCs w:val="28"/>
        </w:rPr>
        <w:t>в налоговой органе</w:t>
      </w:r>
      <w:proofErr w:type="gramEnd"/>
      <w:r w:rsidR="0005014D" w:rsidRPr="00B220BC">
        <w:rPr>
          <w:rFonts w:ascii="Times New Roman" w:hAnsi="Times New Roman" w:cs="Times New Roman"/>
          <w:i/>
          <w:sz w:val="28"/>
          <w:szCs w:val="28"/>
        </w:rPr>
        <w:t>.</w:t>
      </w:r>
    </w:p>
    <w:p w:rsidR="0005014D" w:rsidRPr="0005014D" w:rsidRDefault="0005014D" w:rsidP="000501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>По общему правилу постановка на учет в качестве плательщика ЕНВД осуществляется в налоговом органе по месту ведения деятельности (</w:t>
      </w:r>
      <w:proofErr w:type="spellStart"/>
      <w:r w:rsidRPr="0005014D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05014D">
        <w:rPr>
          <w:rFonts w:ascii="Times New Roman" w:hAnsi="Times New Roman" w:cs="Times New Roman"/>
          <w:sz w:val="28"/>
          <w:szCs w:val="28"/>
        </w:rPr>
        <w:t xml:space="preserve">. 2 п. 2 ст. 346.28 НК РФ). </w:t>
      </w:r>
    </w:p>
    <w:p w:rsidR="0005014D" w:rsidRPr="0005014D" w:rsidRDefault="0005014D" w:rsidP="000501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>Кроме отдельных видов деятельност</w:t>
      </w:r>
      <w:r w:rsidR="00775BD2">
        <w:rPr>
          <w:rFonts w:ascii="Times New Roman" w:hAnsi="Times New Roman" w:cs="Times New Roman"/>
          <w:sz w:val="28"/>
          <w:szCs w:val="28"/>
        </w:rPr>
        <w:t xml:space="preserve">и согласно </w:t>
      </w:r>
      <w:proofErr w:type="spellStart"/>
      <w:r w:rsidR="00775BD2" w:rsidRPr="0005014D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="00775BD2" w:rsidRPr="0005014D">
        <w:rPr>
          <w:rFonts w:ascii="Times New Roman" w:hAnsi="Times New Roman" w:cs="Times New Roman"/>
          <w:sz w:val="28"/>
          <w:szCs w:val="28"/>
        </w:rPr>
        <w:t>. 3 п. 2 ст. 346.28 НК РФ</w:t>
      </w:r>
      <w:r w:rsidRPr="0005014D">
        <w:rPr>
          <w:rFonts w:ascii="Times New Roman" w:hAnsi="Times New Roman" w:cs="Times New Roman"/>
          <w:sz w:val="28"/>
          <w:szCs w:val="28"/>
        </w:rPr>
        <w:t xml:space="preserve">, при осуществлении которых </w:t>
      </w:r>
      <w:bookmarkStart w:id="0" w:name="_GoBack"/>
      <w:bookmarkEnd w:id="0"/>
      <w:r w:rsidRPr="0005014D">
        <w:rPr>
          <w:rFonts w:ascii="Times New Roman" w:hAnsi="Times New Roman" w:cs="Times New Roman"/>
          <w:sz w:val="28"/>
          <w:szCs w:val="28"/>
        </w:rPr>
        <w:t>постановка на учет осуществляется по месту нахождения организации (месту жительства индивидуального предпринимателя):</w:t>
      </w:r>
    </w:p>
    <w:p w:rsidR="0005014D" w:rsidRPr="0005014D" w:rsidRDefault="0005014D" w:rsidP="000501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>- развозной или разносной розничной торговли;</w:t>
      </w:r>
    </w:p>
    <w:p w:rsidR="0005014D" w:rsidRPr="0005014D" w:rsidRDefault="0005014D" w:rsidP="000501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>- деятельности по размещению рекламы на транспортных средствах;</w:t>
      </w:r>
    </w:p>
    <w:p w:rsidR="0005014D" w:rsidRPr="0005014D" w:rsidRDefault="0005014D" w:rsidP="000501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 xml:space="preserve">- деятельности по оказанию автотранспортных услуг по перевозке пассажиров и грузов.  </w:t>
      </w:r>
    </w:p>
    <w:p w:rsidR="0005014D" w:rsidRPr="0005014D" w:rsidRDefault="0005014D" w:rsidP="0005014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5014D">
        <w:rPr>
          <w:rFonts w:ascii="Times New Roman" w:hAnsi="Times New Roman" w:cs="Times New Roman"/>
          <w:sz w:val="28"/>
          <w:szCs w:val="28"/>
        </w:rPr>
        <w:t>При этом постановка на учет организации или индивидуального предпринимателя в качестве налогоплательщиков ЕНВД, которые осуществляют предпринимательскую деятельность на территориях нескольких городских округов или муниципальных районов, на нескольких внутригородских территориях городов федерального значения Москвы, Санкт-Петербурга и Севастополя, на территориях которых действуют несколько налоговых органов, осуществляется в налоговом органе, на подведомственной территории которого расположено место осуществления предпринимательской деятельности, указанное по выбору субъекта хозяйствования первым в заявлении о постановке на учет организации или индивидуального предпринимателя в качестве налогоплательщика ЕНВД.</w:t>
      </w:r>
    </w:p>
    <w:p w:rsidR="0005014D" w:rsidRPr="0005014D" w:rsidRDefault="0005014D" w:rsidP="0005014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0EFB">
        <w:rPr>
          <w:rFonts w:ascii="Times New Roman" w:hAnsi="Times New Roman" w:cs="Times New Roman"/>
          <w:sz w:val="28"/>
          <w:szCs w:val="28"/>
        </w:rPr>
        <w:t xml:space="preserve">  </w:t>
      </w:r>
      <w:r w:rsidRPr="0005014D">
        <w:rPr>
          <w:rFonts w:ascii="Times New Roman" w:hAnsi="Times New Roman" w:cs="Times New Roman"/>
          <w:sz w:val="28"/>
          <w:szCs w:val="28"/>
        </w:rPr>
        <w:t xml:space="preserve">Таким образом, в случае осуществления предпринимательской деятельности, облагаемой ЕНВД на нескольких внутригородских территориях г. Севастополя, подведомственных разным налоговым инспекциям, на учет в качестве налогоплательщика ЕНВД хозяйствующий субъект вправе встать и, соответственно, представлять налоговую декларацию и уплачивать налог в налоговый орган, на подведомственной территории которого расположено место осуществления </w:t>
      </w:r>
      <w:r w:rsidRPr="0005014D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деятельности, указанное первым в заявлении о постановке на учет по выбору налогоплательщика.</w:t>
      </w:r>
    </w:p>
    <w:p w:rsidR="00804FCC" w:rsidRPr="00B220BC" w:rsidRDefault="0005014D" w:rsidP="001E721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</w:t>
      </w:r>
      <w:r w:rsidR="00804FCC" w:rsidRPr="00B220BC">
        <w:rPr>
          <w:rFonts w:ascii="Times New Roman" w:hAnsi="Times New Roman" w:cs="Times New Roman"/>
          <w:i/>
          <w:sz w:val="28"/>
          <w:szCs w:val="28"/>
        </w:rPr>
        <w:t>По вопросу заполнения налоговой декларации.</w:t>
      </w:r>
    </w:p>
    <w:p w:rsidR="000C0EFB" w:rsidRPr="000C0EFB" w:rsidRDefault="000C0EFB" w:rsidP="001E72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0EF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B476B">
        <w:rPr>
          <w:rFonts w:ascii="Times New Roman" w:hAnsi="Times New Roman" w:cs="Times New Roman"/>
          <w:sz w:val="28"/>
          <w:szCs w:val="28"/>
        </w:rPr>
        <w:t>пункт</w:t>
      </w:r>
      <w:r w:rsidR="00804FCC">
        <w:rPr>
          <w:rFonts w:ascii="Times New Roman" w:hAnsi="Times New Roman" w:cs="Times New Roman"/>
          <w:sz w:val="28"/>
          <w:szCs w:val="28"/>
        </w:rPr>
        <w:t>у</w:t>
      </w:r>
      <w:r w:rsidR="00EB476B">
        <w:rPr>
          <w:rFonts w:ascii="Times New Roman" w:hAnsi="Times New Roman" w:cs="Times New Roman"/>
          <w:sz w:val="28"/>
          <w:szCs w:val="28"/>
        </w:rPr>
        <w:t xml:space="preserve"> 3.2 </w:t>
      </w:r>
      <w:r w:rsidRPr="000C0EFB">
        <w:rPr>
          <w:rFonts w:ascii="Times New Roman" w:hAnsi="Times New Roman" w:cs="Times New Roman"/>
          <w:sz w:val="28"/>
          <w:szCs w:val="28"/>
        </w:rPr>
        <w:t>Порядк</w:t>
      </w:r>
      <w:r w:rsidR="00EB476B">
        <w:rPr>
          <w:rFonts w:ascii="Times New Roman" w:hAnsi="Times New Roman" w:cs="Times New Roman"/>
          <w:sz w:val="28"/>
          <w:szCs w:val="28"/>
        </w:rPr>
        <w:t>а</w:t>
      </w:r>
      <w:r w:rsidRPr="000C0EFB">
        <w:rPr>
          <w:rFonts w:ascii="Times New Roman" w:hAnsi="Times New Roman" w:cs="Times New Roman"/>
          <w:sz w:val="28"/>
          <w:szCs w:val="28"/>
        </w:rPr>
        <w:t xml:space="preserve"> заполнения </w:t>
      </w:r>
      <w:r w:rsidR="00804FC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Pr="000C0EFB">
        <w:rPr>
          <w:rFonts w:ascii="Times New Roman" w:hAnsi="Times New Roman" w:cs="Times New Roman"/>
          <w:sz w:val="28"/>
          <w:szCs w:val="28"/>
        </w:rPr>
        <w:t>декларации</w:t>
      </w:r>
      <w:r w:rsidR="00804FCC">
        <w:rPr>
          <w:rFonts w:ascii="Times New Roman" w:hAnsi="Times New Roman" w:cs="Times New Roman"/>
          <w:sz w:val="28"/>
          <w:szCs w:val="28"/>
        </w:rPr>
        <w:t xml:space="preserve"> по единому налогу на вмененный доход для отдельных видов деятельности</w:t>
      </w:r>
      <w:r w:rsidR="00DF6B3D">
        <w:rPr>
          <w:rFonts w:ascii="Times New Roman" w:hAnsi="Times New Roman" w:cs="Times New Roman"/>
          <w:sz w:val="28"/>
          <w:szCs w:val="28"/>
        </w:rPr>
        <w:t xml:space="preserve">, 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>утвержден</w:t>
      </w:r>
      <w:r w:rsidR="00DF6B3D">
        <w:rPr>
          <w:rFonts w:ascii="Times New Roman" w:hAnsi="Times New Roman" w:cs="Times New Roman"/>
          <w:iCs/>
          <w:sz w:val="28"/>
          <w:szCs w:val="28"/>
        </w:rPr>
        <w:t>ного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 xml:space="preserve"> Приказом ФНС России от </w:t>
      </w:r>
      <w:r w:rsidR="00DF6B3D">
        <w:rPr>
          <w:rFonts w:ascii="Times New Roman" w:hAnsi="Times New Roman" w:cs="Times New Roman"/>
          <w:iCs/>
          <w:sz w:val="28"/>
          <w:szCs w:val="28"/>
        </w:rPr>
        <w:t>04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>.0</w:t>
      </w:r>
      <w:r w:rsidR="00DF6B3D">
        <w:rPr>
          <w:rFonts w:ascii="Times New Roman" w:hAnsi="Times New Roman" w:cs="Times New Roman"/>
          <w:iCs/>
          <w:sz w:val="28"/>
          <w:szCs w:val="28"/>
        </w:rPr>
        <w:t>7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>.201</w:t>
      </w:r>
      <w:r w:rsidR="00DF6B3D">
        <w:rPr>
          <w:rFonts w:ascii="Times New Roman" w:hAnsi="Times New Roman" w:cs="Times New Roman"/>
          <w:iCs/>
          <w:sz w:val="28"/>
          <w:szCs w:val="28"/>
        </w:rPr>
        <w:t>4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 xml:space="preserve"> № ММВ-7-</w:t>
      </w:r>
      <w:r w:rsidR="00DF6B3D">
        <w:rPr>
          <w:rFonts w:ascii="Times New Roman" w:hAnsi="Times New Roman" w:cs="Times New Roman"/>
          <w:iCs/>
          <w:sz w:val="28"/>
          <w:szCs w:val="28"/>
        </w:rPr>
        <w:t>3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>/</w:t>
      </w:r>
      <w:r w:rsidR="00DF6B3D">
        <w:rPr>
          <w:rFonts w:ascii="Times New Roman" w:hAnsi="Times New Roman" w:cs="Times New Roman"/>
          <w:iCs/>
          <w:sz w:val="28"/>
          <w:szCs w:val="28"/>
        </w:rPr>
        <w:t>353</w:t>
      </w:r>
      <w:r w:rsidR="00DF6B3D" w:rsidRPr="00775BD2">
        <w:rPr>
          <w:rFonts w:ascii="Times New Roman" w:hAnsi="Times New Roman" w:cs="Times New Roman"/>
          <w:iCs/>
          <w:sz w:val="28"/>
          <w:szCs w:val="28"/>
        </w:rPr>
        <w:t>@</w:t>
      </w:r>
      <w:r w:rsidR="00DF6B3D">
        <w:rPr>
          <w:rFonts w:ascii="Times New Roman" w:hAnsi="Times New Roman" w:cs="Times New Roman"/>
          <w:iCs/>
          <w:sz w:val="28"/>
          <w:szCs w:val="28"/>
        </w:rPr>
        <w:t>, п</w:t>
      </w:r>
      <w:r w:rsidRPr="000C0EFB">
        <w:rPr>
          <w:rFonts w:ascii="Times New Roman" w:hAnsi="Times New Roman" w:cs="Times New Roman"/>
          <w:sz w:val="28"/>
          <w:szCs w:val="28"/>
        </w:rPr>
        <w:t xml:space="preserve">ри заполнении </w:t>
      </w:r>
      <w:r w:rsidR="00DF6B3D">
        <w:rPr>
          <w:rFonts w:ascii="Times New Roman" w:hAnsi="Times New Roman" w:cs="Times New Roman"/>
          <w:sz w:val="28"/>
          <w:szCs w:val="28"/>
        </w:rPr>
        <w:t>Титульного листа декларации</w:t>
      </w:r>
      <w:r w:rsidRPr="000C0EFB">
        <w:rPr>
          <w:rFonts w:ascii="Times New Roman" w:hAnsi="Times New Roman" w:cs="Times New Roman"/>
          <w:sz w:val="28"/>
          <w:szCs w:val="28"/>
        </w:rPr>
        <w:t xml:space="preserve"> </w:t>
      </w:r>
      <w:r w:rsidR="00B220BC">
        <w:rPr>
          <w:rFonts w:ascii="Times New Roman" w:hAnsi="Times New Roman" w:cs="Times New Roman"/>
          <w:sz w:val="28"/>
          <w:szCs w:val="28"/>
        </w:rPr>
        <w:t>инди</w:t>
      </w:r>
      <w:r w:rsidR="00775DE6">
        <w:rPr>
          <w:rFonts w:ascii="Times New Roman" w:hAnsi="Times New Roman" w:cs="Times New Roman"/>
          <w:sz w:val="28"/>
          <w:szCs w:val="28"/>
        </w:rPr>
        <w:t>ви</w:t>
      </w:r>
      <w:r w:rsidR="00B220BC">
        <w:rPr>
          <w:rFonts w:ascii="Times New Roman" w:hAnsi="Times New Roman" w:cs="Times New Roman"/>
          <w:sz w:val="28"/>
          <w:szCs w:val="28"/>
        </w:rPr>
        <w:t>ду</w:t>
      </w:r>
      <w:r w:rsidR="00775DE6">
        <w:rPr>
          <w:rFonts w:ascii="Times New Roman" w:hAnsi="Times New Roman" w:cs="Times New Roman"/>
          <w:sz w:val="28"/>
          <w:szCs w:val="28"/>
        </w:rPr>
        <w:t>а</w:t>
      </w:r>
      <w:r w:rsidR="00B220BC">
        <w:rPr>
          <w:rFonts w:ascii="Times New Roman" w:hAnsi="Times New Roman" w:cs="Times New Roman"/>
          <w:sz w:val="28"/>
          <w:szCs w:val="28"/>
        </w:rPr>
        <w:t>льным предприн</w:t>
      </w:r>
      <w:r w:rsidR="00775DE6">
        <w:rPr>
          <w:rFonts w:ascii="Times New Roman" w:hAnsi="Times New Roman" w:cs="Times New Roman"/>
          <w:sz w:val="28"/>
          <w:szCs w:val="28"/>
        </w:rPr>
        <w:t>и</w:t>
      </w:r>
      <w:r w:rsidR="00B220BC">
        <w:rPr>
          <w:rFonts w:ascii="Times New Roman" w:hAnsi="Times New Roman" w:cs="Times New Roman"/>
          <w:sz w:val="28"/>
          <w:szCs w:val="28"/>
        </w:rPr>
        <w:t>мателем указывается только ИНН.</w:t>
      </w:r>
    </w:p>
    <w:p w:rsidR="000C0EFB" w:rsidRDefault="000C0EF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D66E3" w:rsidRDefault="008D66E3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8D66E3" w:rsidSect="008D66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A3348"/>
    <w:multiLevelType w:val="hybridMultilevel"/>
    <w:tmpl w:val="A8124F0C"/>
    <w:lvl w:ilvl="0" w:tplc="E224F9F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F5"/>
    <w:rsid w:val="00026D97"/>
    <w:rsid w:val="0005014D"/>
    <w:rsid w:val="000C0EFB"/>
    <w:rsid w:val="001C007C"/>
    <w:rsid w:val="001E7218"/>
    <w:rsid w:val="00276779"/>
    <w:rsid w:val="002B0E77"/>
    <w:rsid w:val="002C2FC9"/>
    <w:rsid w:val="003C663E"/>
    <w:rsid w:val="003D6A7B"/>
    <w:rsid w:val="00412E49"/>
    <w:rsid w:val="00415FB4"/>
    <w:rsid w:val="004410BE"/>
    <w:rsid w:val="00507B95"/>
    <w:rsid w:val="005F1CD1"/>
    <w:rsid w:val="0061328B"/>
    <w:rsid w:val="006A09F5"/>
    <w:rsid w:val="006C12FF"/>
    <w:rsid w:val="006E13AE"/>
    <w:rsid w:val="006F3490"/>
    <w:rsid w:val="00775BD2"/>
    <w:rsid w:val="00775DE6"/>
    <w:rsid w:val="00804FCC"/>
    <w:rsid w:val="008D66E3"/>
    <w:rsid w:val="009C78E8"/>
    <w:rsid w:val="00A27F6F"/>
    <w:rsid w:val="00B220BC"/>
    <w:rsid w:val="00C825A0"/>
    <w:rsid w:val="00CD5F66"/>
    <w:rsid w:val="00DF6B3D"/>
    <w:rsid w:val="00EB476B"/>
    <w:rsid w:val="00F73153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CDCBA-68FF-4034-95EE-411CEE42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76B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6E13AE"/>
    <w:rPr>
      <w:b/>
      <w:bCs/>
    </w:rPr>
  </w:style>
  <w:style w:type="paragraph" w:styleId="a6">
    <w:name w:val="List Paragraph"/>
    <w:basedOn w:val="a"/>
    <w:uiPriority w:val="34"/>
    <w:qFormat/>
    <w:rsid w:val="009C78E8"/>
    <w:pPr>
      <w:ind w:left="720"/>
      <w:contextualSpacing/>
    </w:pPr>
  </w:style>
  <w:style w:type="paragraph" w:customStyle="1" w:styleId="Default">
    <w:name w:val="Default"/>
    <w:uiPriority w:val="99"/>
    <w:rsid w:val="009C7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Симулиди Ольга Анатольевна</dc:creator>
  <cp:keywords/>
  <dc:description/>
  <cp:lastModifiedBy>Кучеренко Ольга Борисовна</cp:lastModifiedBy>
  <cp:revision>2</cp:revision>
  <cp:lastPrinted>2018-02-06T15:20:00Z</cp:lastPrinted>
  <dcterms:created xsi:type="dcterms:W3CDTF">2018-02-19T07:04:00Z</dcterms:created>
  <dcterms:modified xsi:type="dcterms:W3CDTF">2018-02-19T07:04:00Z</dcterms:modified>
</cp:coreProperties>
</file>